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t>9. aug. 2022</w:t>
      </w:r>
    </w:p>
    <w:p>
      <w:pPr>
        <w:pStyle w:val="Undertitel"/>
        <w:rPr/>
      </w:pPr>
      <w:r>
        <w:rPr/>
        <w:t>Dyrkobbel 18A</w:t>
      </w:r>
    </w:p>
    <w:p>
      <w:pPr>
        <w:pStyle w:val="ListParagraph"/>
        <w:numPr>
          <w:ilvl w:val="0"/>
          <w:numId w:val="2"/>
        </w:numPr>
        <w:rPr/>
      </w:pPr>
      <w:r>
        <w:rPr/>
        <w:t>Søren</w:t>
      </w:r>
    </w:p>
    <w:p>
      <w:pPr>
        <w:pStyle w:val="ListParagraph"/>
        <w:numPr>
          <w:ilvl w:val="0"/>
          <w:numId w:val="2"/>
        </w:numPr>
        <w:rPr/>
      </w:pPr>
      <w:r>
        <w:rPr/>
        <w:t xml:space="preserve">Jacob </w:t>
      </w:r>
    </w:p>
    <w:p>
      <w:pPr>
        <w:pStyle w:val="ListParagraph"/>
        <w:numPr>
          <w:ilvl w:val="0"/>
          <w:numId w:val="2"/>
        </w:numPr>
        <w:rPr>
          <w:strike w:val="false"/>
          <w:dstrike w:val="false"/>
        </w:rPr>
      </w:pPr>
      <w:r>
        <w:rPr>
          <w:strike w:val="false"/>
          <w:dstrike w:val="false"/>
        </w:rPr>
        <w:t>Bent</w:t>
      </w:r>
    </w:p>
    <w:p>
      <w:pPr>
        <w:pStyle w:val="ListParagraph"/>
        <w:numPr>
          <w:ilvl w:val="0"/>
          <w:numId w:val="2"/>
        </w:numPr>
        <w:rPr/>
      </w:pPr>
      <w:r>
        <w:rPr/>
        <w:t>Theresa</w:t>
      </w:r>
    </w:p>
    <w:p>
      <w:pPr>
        <w:pStyle w:val="ListParagraph"/>
        <w:numPr>
          <w:ilvl w:val="0"/>
          <w:numId w:val="2"/>
        </w:numPr>
        <w:rPr/>
      </w:pPr>
      <w:r>
        <w:rPr/>
        <w:t>Peer</w:t>
      </w:r>
    </w:p>
    <w:p>
      <w:pPr>
        <w:pStyle w:val="Overskrift1"/>
        <w:rPr/>
      </w:pPr>
      <w:r>
        <w:rPr/>
        <w:t>Kommunen</w:t>
      </w:r>
    </w:p>
    <w:p>
      <w:pPr>
        <w:pStyle w:val="ListParagraph"/>
        <w:numPr>
          <w:ilvl w:val="0"/>
          <w:numId w:val="4"/>
        </w:numPr>
        <w:rPr/>
      </w:pPr>
      <w:r>
        <w:rPr/>
        <w:t>Kan vi få arrangere</w:t>
      </w:r>
      <w:r>
        <w:rPr/>
        <w:t>t</w:t>
      </w:r>
      <w:r>
        <w:rPr/>
        <w:t xml:space="preserve"> en gennemgang med kommunen hvor følgende punkter tages op:</w:t>
      </w:r>
    </w:p>
    <w:p>
      <w:pPr>
        <w:pStyle w:val="ListParagraph"/>
        <w:numPr>
          <w:ilvl w:val="1"/>
          <w:numId w:val="4"/>
        </w:numPr>
        <w:rPr/>
      </w:pPr>
      <w:r>
        <w:rPr/>
        <w:t>Dyrkobbel boligområde ved Gråsten, Partiel byplanvedtægt nr. 5, §6 stk. 1</w:t>
      </w:r>
    </w:p>
    <w:p>
      <w:pPr>
        <w:pStyle w:val="ListParagraph"/>
        <w:numPr>
          <w:ilvl w:val="2"/>
          <w:numId w:val="4"/>
        </w:numPr>
        <w:rPr/>
      </w:pPr>
      <w:r>
        <w:rPr/>
        <w:t>Indhent godkendelse for 1A</w:t>
      </w:r>
    </w:p>
    <w:p>
      <w:pPr>
        <w:pStyle w:val="Overskrift1"/>
        <w:rPr/>
      </w:pPr>
      <w:r>
        <w:rPr/>
        <w:t>Legepladser</w:t>
      </w:r>
    </w:p>
    <w:p>
      <w:pPr>
        <w:pStyle w:val="ListParagraph"/>
        <w:numPr>
          <w:ilvl w:val="0"/>
          <w:numId w:val="3"/>
        </w:numPr>
        <w:rPr/>
      </w:pPr>
      <w:r>
        <w:rPr/>
        <w:t xml:space="preserve">Stien ved Troldebjerget er blevet lavet færdig </w:t>
      </w:r>
      <w:r>
        <w:rPr/>
        <w:t>og betalt</w:t>
      </w:r>
    </w:p>
    <w:p>
      <w:pPr>
        <w:pStyle w:val="ListParagraph"/>
        <w:numPr>
          <w:ilvl w:val="0"/>
          <w:numId w:val="3"/>
        </w:numPr>
        <w:rPr/>
      </w:pPr>
      <w:r>
        <w:rPr/>
        <w:t>Følgende fonde er blevet søgt:</w:t>
      </w:r>
    </w:p>
    <w:p>
      <w:pPr>
        <w:pStyle w:val="ListParagraph"/>
        <w:numPr>
          <w:ilvl w:val="1"/>
          <w:numId w:val="3"/>
        </w:numPr>
        <w:rPr/>
      </w:pPr>
      <w:r>
        <w:rPr/>
        <w:t xml:space="preserve">BHJ (ingen feedback = afslag) </w:t>
      </w:r>
      <w:r>
        <w:rPr/>
        <w:t xml:space="preserve">prøv at søge igen, </w:t>
      </w:r>
      <w:r>
        <w:rPr/>
        <w:t>senest 31. aug.</w:t>
      </w:r>
    </w:p>
    <w:p>
      <w:pPr>
        <w:pStyle w:val="ListParagraph"/>
        <w:numPr>
          <w:ilvl w:val="1"/>
          <w:numId w:val="3"/>
        </w:numPr>
        <w:rPr/>
      </w:pPr>
      <w:r>
        <w:rPr/>
        <w:t xml:space="preserve">Nordea (ingen feedback = afslag) </w:t>
      </w:r>
      <w:r>
        <w:rPr/>
        <w:t>prøv at søge igen</w:t>
      </w:r>
    </w:p>
    <w:p>
      <w:pPr>
        <w:pStyle w:val="ListParagraph"/>
        <w:numPr>
          <w:ilvl w:val="1"/>
          <w:numId w:val="3"/>
        </w:numPr>
        <w:rPr/>
      </w:pPr>
      <w:r>
        <w:rPr/>
        <w:t>IP Nielsen/</w:t>
      </w:r>
      <w:r>
        <w:rPr/>
        <w:t>S</w:t>
      </w:r>
      <w:r>
        <w:rPr/>
        <w:t>ønderborg Kommune (afslag feedback)</w:t>
      </w:r>
    </w:p>
    <w:p>
      <w:pPr>
        <w:pStyle w:val="ListParagraph"/>
        <w:numPr>
          <w:ilvl w:val="1"/>
          <w:numId w:val="3"/>
        </w:numPr>
        <w:rPr/>
      </w:pPr>
      <w:r>
        <w:rPr/>
        <w:t>LAG Aabenraa/Sønderborg (ikke sendt endnu, frist for indsendelse er 15. aug. 2022)</w:t>
      </w:r>
    </w:p>
    <w:p>
      <w:pPr>
        <w:pStyle w:val="ListParagraph"/>
        <w:numPr>
          <w:ilvl w:val="1"/>
          <w:numId w:val="3"/>
        </w:numPr>
        <w:rPr/>
      </w:pPr>
      <w:r>
        <w:rPr/>
        <w:t>tage fat i MB sport og event og hør om flere muligheder.</w:t>
      </w:r>
    </w:p>
    <w:p>
      <w:pPr>
        <w:pStyle w:val="ListParagraph"/>
        <w:numPr>
          <w:ilvl w:val="2"/>
          <w:numId w:val="3"/>
        </w:numPr>
        <w:rPr/>
      </w:pPr>
      <w:r>
        <w:rPr/>
        <w:t>Sydbank?</w:t>
      </w:r>
    </w:p>
    <w:p>
      <w:pPr>
        <w:pStyle w:val="ListParagraph"/>
        <w:numPr>
          <w:ilvl w:val="2"/>
          <w:numId w:val="3"/>
        </w:numPr>
        <w:rPr/>
      </w:pPr>
      <w:r>
        <w:rPr/>
        <w:t>OK</w:t>
      </w:r>
    </w:p>
    <w:p>
      <w:pPr>
        <w:pStyle w:val="Overskrift1"/>
        <w:rPr/>
      </w:pPr>
      <w:r>
        <w:rPr/>
        <w:t>Antennenettet</w:t>
      </w:r>
    </w:p>
    <w:p>
      <w:pPr>
        <w:pStyle w:val="ListParagraph"/>
        <w:numPr>
          <w:ilvl w:val="0"/>
          <w:numId w:val="3"/>
        </w:numPr>
        <w:rPr/>
      </w:pPr>
      <w:r>
        <w:rPr/>
        <w:t>Intet</w:t>
      </w:r>
    </w:p>
    <w:p>
      <w:pPr>
        <w:pStyle w:val="Overskrift1"/>
        <w:rPr/>
      </w:pPr>
      <w:r>
        <w:rPr/>
        <w:t>Boligforeningerne</w:t>
      </w:r>
    </w:p>
    <w:p>
      <w:pPr>
        <w:pStyle w:val="Overskrift2"/>
        <w:rPr/>
      </w:pPr>
      <w:r>
        <w:rPr/>
        <w:t>Gråsten Andelsboligforening afdeling 9</w:t>
      </w:r>
    </w:p>
    <w:p>
      <w:pPr>
        <w:pStyle w:val="ListParagraph"/>
        <w:numPr>
          <w:ilvl w:val="0"/>
          <w:numId w:val="3"/>
        </w:numPr>
        <w:rPr/>
      </w:pPr>
      <w:r>
        <w:rPr/>
        <w:t>Vi skal tage kontakt til Gråsten Andelsboligforening og bede dem minde deres beboere om at græs arealerne IKKE er til parkering, så enten skal de sørge for at deres beboere ikke parkere på græs eller skal de udbygge flere parkeringsplades på den første stikvej til venstre.</w:t>
      </w:r>
    </w:p>
    <w:p>
      <w:pPr>
        <w:pStyle w:val="ListParagraph"/>
        <w:numPr>
          <w:ilvl w:val="1"/>
          <w:numId w:val="3"/>
        </w:numPr>
        <w:rPr/>
      </w:pPr>
      <w:r>
        <w:rPr/>
        <w:t>Bestyrelsen skal sende et officielt brev til boligforeningen - Theresa</w:t>
      </w:r>
    </w:p>
    <w:p>
      <w:pPr>
        <w:pStyle w:val="Overskrift2"/>
        <w:rPr/>
      </w:pPr>
      <w:r>
        <w:rPr/>
        <w:t>”</w:t>
      </w:r>
      <w:r>
        <w:rPr/>
        <w:t>andels haven”</w:t>
      </w:r>
    </w:p>
    <w:p>
      <w:pPr>
        <w:pStyle w:val="ListParagraph"/>
        <w:numPr>
          <w:ilvl w:val="0"/>
          <w:numId w:val="3"/>
        </w:numPr>
        <w:rPr/>
      </w:pPr>
      <w:r>
        <w:rPr/>
        <w:t>lntet</w:t>
      </w:r>
    </w:p>
    <w:p>
      <w:pPr>
        <w:pStyle w:val="Overskrift2"/>
        <w:rPr/>
      </w:pPr>
      <w:r>
        <w:rPr/>
        <w:t>Solbakken</w:t>
      </w:r>
    </w:p>
    <w:p>
      <w:pPr>
        <w:pStyle w:val="ListParagraph"/>
        <w:numPr>
          <w:ilvl w:val="0"/>
          <w:numId w:val="3"/>
        </w:numPr>
        <w:rPr/>
      </w:pPr>
      <w:r>
        <w:rPr/>
        <w:t>lntet</w:t>
      </w:r>
    </w:p>
    <w:p>
      <w:pPr>
        <w:pStyle w:val="Overskrift1"/>
        <w:rPr/>
      </w:pPr>
      <w:r>
        <w:rPr/>
        <w:t>Økonomi</w:t>
      </w:r>
    </w:p>
    <w:p>
      <w:pPr>
        <w:pStyle w:val="ListParagraph"/>
        <w:numPr>
          <w:ilvl w:val="0"/>
          <w:numId w:val="3"/>
        </w:numPr>
        <w:rPr/>
      </w:pPr>
      <w:r>
        <w:rPr/>
        <w:t>Feedback fra borger at det er ulovligt at opkræve kontingent</w:t>
      </w:r>
    </w:p>
    <w:p>
      <w:pPr>
        <w:pStyle w:val="ListParagraph"/>
        <w:numPr>
          <w:ilvl w:val="0"/>
          <w:numId w:val="3"/>
        </w:numPr>
        <w:rPr/>
      </w:pPr>
      <w:r>
        <w:rPr/>
        <w:drawing>
          <wp:inline distT="0" distB="0" distL="0" distR="0">
            <wp:extent cx="1978025" cy="26765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978025" cy="2676525"/>
                    </a:xfrm>
                    <a:prstGeom prst="rect">
                      <a:avLst/>
                    </a:prstGeom>
                  </pic:spPr>
                </pic:pic>
              </a:graphicData>
            </a:graphic>
          </wp:inline>
        </w:drawing>
      </w:r>
    </w:p>
    <w:p>
      <w:pPr>
        <w:pStyle w:val="ListParagraph"/>
        <w:numPr>
          <w:ilvl w:val="1"/>
          <w:numId w:val="3"/>
        </w:numPr>
        <w:rPr/>
      </w:pPr>
      <w:r>
        <w:rPr/>
        <w:t>Dette mener vi ikke er tilfældet, ifølge vores vedtægter bliver kontingent fastsat på årets general forsamling. Se §9 fra vores gældende vedtægter:</w:t>
      </w:r>
    </w:p>
    <w:p>
      <w:pPr>
        <w:pStyle w:val="ListParagraph"/>
        <w:numPr>
          <w:ilvl w:val="2"/>
          <w:numId w:val="3"/>
        </w:numPr>
        <w:rPr/>
      </w:pPr>
      <w:r>
        <w:rPr/>
        <w:drawing>
          <wp:inline distT="0" distB="0" distL="0" distR="0">
            <wp:extent cx="4500245" cy="96393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4500245" cy="963930"/>
                    </a:xfrm>
                    <a:prstGeom prst="rect">
                      <a:avLst/>
                    </a:prstGeom>
                  </pic:spPr>
                </pic:pic>
              </a:graphicData>
            </a:graphic>
          </wp:inline>
        </w:drawing>
      </w:r>
    </w:p>
    <w:p>
      <w:pPr>
        <w:pStyle w:val="Overskrift1"/>
        <w:rPr/>
      </w:pPr>
      <w:r>
        <w:rPr/>
        <w:t>Rettidig indkommende punkter</w:t>
      </w:r>
    </w:p>
    <w:p>
      <w:pPr>
        <w:pStyle w:val="ListParagraph"/>
        <w:numPr>
          <w:ilvl w:val="0"/>
          <w:numId w:val="5"/>
        </w:numPr>
        <w:rPr/>
      </w:pPr>
      <w:r>
        <w:rPr/>
        <w:t>Ny hegn/hæk imellem naboer?</w:t>
      </w:r>
    </w:p>
    <w:p>
      <w:pPr>
        <w:pStyle w:val="ListParagraph"/>
        <w:numPr>
          <w:ilvl w:val="1"/>
          <w:numId w:val="5"/>
        </w:numPr>
        <w:rPr/>
      </w:pPr>
      <w:r>
        <w:rPr/>
        <w:t>Dyrkobbel boligområde ved Gråsten, Almindelige Salgsbetingelser, stk 6</w:t>
      </w:r>
    </w:p>
    <w:p>
      <w:pPr>
        <w:pStyle w:val="ListParagraph"/>
        <w:numPr>
          <w:ilvl w:val="2"/>
          <w:numId w:val="5"/>
        </w:numPr>
        <w:rPr/>
      </w:pPr>
      <w:r>
        <w:rPr/>
        <w:drawing>
          <wp:inline distT="0" distB="0" distL="0" distR="0">
            <wp:extent cx="4500245" cy="49085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4500245" cy="490855"/>
                    </a:xfrm>
                    <a:prstGeom prst="rect">
                      <a:avLst/>
                    </a:prstGeom>
                  </pic:spPr>
                </pic:pic>
              </a:graphicData>
            </a:graphic>
          </wp:inline>
        </w:drawing>
      </w:r>
    </w:p>
    <w:p>
      <w:pPr>
        <w:pStyle w:val="ListParagraph"/>
        <w:numPr>
          <w:ilvl w:val="1"/>
          <w:numId w:val="5"/>
        </w:numPr>
        <w:rPr/>
      </w:pPr>
      <w:r>
        <w:rPr/>
        <w:t>Følg lovbekendtgørelse nr. 363 af 5. april 2019, kapitel 3</w:t>
      </w:r>
    </w:p>
    <w:p>
      <w:pPr>
        <w:pStyle w:val="ListParagraph"/>
        <w:numPr>
          <w:ilvl w:val="1"/>
          <w:numId w:val="5"/>
        </w:numPr>
        <w:rPr/>
      </w:pPr>
      <w:r>
        <w:rPr/>
        <w:t>Se http://www.hegnsloven.dk/</w:t>
      </w:r>
    </w:p>
    <w:p>
      <w:pPr>
        <w:pStyle w:val="Overskrift1"/>
        <w:rPr/>
      </w:pPr>
      <w:r>
        <w:rPr/>
        <w:t>Evt.</w:t>
      </w:r>
    </w:p>
    <w:p>
      <w:pPr>
        <w:pStyle w:val="ListParagraph"/>
        <w:numPr>
          <w:ilvl w:val="0"/>
          <w:numId w:val="3"/>
        </w:numPr>
        <w:rPr/>
      </w:pPr>
      <w:r>
        <w:rPr/>
        <w:t>I</w:t>
      </w:r>
      <w:r>
        <w:rPr/>
        <w:t xml:space="preserve">ntet </w:t>
      </w:r>
    </w:p>
    <w:p>
      <w:pPr>
        <w:pStyle w:val="ListParagraph"/>
        <w:rPr/>
      </w:pPr>
      <w:r>
        <w:rPr/>
      </w:r>
    </w:p>
    <w:p>
      <w:pPr>
        <w:pStyle w:val="Overskrift2"/>
        <w:rPr/>
      </w:pPr>
      <w:r>
        <w:rPr/>
        <w:t>Næste møde</w:t>
      </w:r>
    </w:p>
    <w:p>
      <w:pPr>
        <w:pStyle w:val="Normal"/>
        <w:spacing w:before="0" w:after="160"/>
        <w:rPr/>
      </w:pPr>
      <w:r>
        <w:rPr/>
        <w:t>1. november 2022 kl. 19, Dyrkobbel 79</w:t>
      </w:r>
    </w:p>
    <w:sectPr>
      <w:headerReference w:type="default" r:id="rId5"/>
      <w:footerReference w:type="default" r:id="rId6"/>
      <w:type w:val="nextPage"/>
      <w:pgSz w:w="11906" w:h="16838"/>
      <w:pgMar w:left="1134" w:right="1134" w:header="708" w:top="1701" w:footer="708" w:bottom="170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Liberation Sans">
    <w:altName w:val="Arial"/>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paragraph" w:styleId="Overskrift1">
    <w:name w:val="Heading 1"/>
    <w:basedOn w:val="Normal"/>
    <w:next w:val="Normal"/>
    <w:link w:val="Heading1Char"/>
    <w:uiPriority w:val="9"/>
    <w:qFormat/>
    <w:rsid w:val="0037018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Overskrift2">
    <w:name w:val="Heading 2"/>
    <w:basedOn w:val="Normal"/>
    <w:next w:val="Normal"/>
    <w:link w:val="Heading2Char"/>
    <w:uiPriority w:val="9"/>
    <w:unhideWhenUsed/>
    <w:qFormat/>
    <w:rsid w:val="0037018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70188"/>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370188"/>
    <w:rPr>
      <w:rFonts w:ascii="Calibri Light" w:hAnsi="Calibri Light" w:eastAsia="" w:cs="" w:asciiTheme="majorHAnsi" w:cstheme="majorBidi" w:eastAsiaTheme="majorEastAsia" w:hAnsiTheme="majorHAnsi"/>
      <w:color w:val="2F5496" w:themeColor="accent1" w:themeShade="bf"/>
      <w:sz w:val="26"/>
      <w:szCs w:val="26"/>
    </w:rPr>
  </w:style>
  <w:style w:type="character" w:styleId="TitleChar" w:customStyle="1">
    <w:name w:val="Title Char"/>
    <w:basedOn w:val="DefaultParagraphFont"/>
    <w:link w:val="Title"/>
    <w:uiPriority w:val="10"/>
    <w:qFormat/>
    <w:rsid w:val="00370188"/>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370188"/>
    <w:rPr>
      <w:rFonts w:eastAsia="" w:eastAsiaTheme="minorEastAsia"/>
      <w:color w:val="5A5A5A" w:themeColor="text1" w:themeTint="a5"/>
      <w:spacing w:val="15"/>
    </w:rPr>
  </w:style>
  <w:style w:type="character" w:styleId="Hyperlink">
    <w:name w:val="Hyperlink"/>
    <w:basedOn w:val="DefaultParagraphFont"/>
    <w:uiPriority w:val="99"/>
    <w:unhideWhenUsed/>
    <w:rsid w:val="00b368ae"/>
    <w:rPr>
      <w:color w:val="0000FF"/>
      <w:u w:val="single"/>
    </w:rPr>
  </w:style>
  <w:style w:type="character" w:styleId="BalloonTextChar" w:customStyle="1">
    <w:name w:val="Balloon Text Char"/>
    <w:basedOn w:val="DefaultParagraphFont"/>
    <w:link w:val="BalloonText"/>
    <w:uiPriority w:val="99"/>
    <w:semiHidden/>
    <w:qFormat/>
    <w:rsid w:val="00b368ae"/>
    <w:rPr>
      <w:rFonts w:ascii="Segoe UI" w:hAnsi="Segoe UI" w:cs="Segoe UI"/>
      <w:sz w:val="18"/>
      <w:szCs w:val="18"/>
    </w:rPr>
  </w:style>
  <w:style w:type="character" w:styleId="UnresolvedMention">
    <w:name w:val="Unresolved Mention"/>
    <w:basedOn w:val="DefaultParagraphFont"/>
    <w:uiPriority w:val="99"/>
    <w:semiHidden/>
    <w:unhideWhenUsed/>
    <w:qFormat/>
    <w:rsid w:val="00e96813"/>
    <w:rPr>
      <w:color w:val="605E5C"/>
      <w:shd w:fill="E1DFDD" w:val="clear"/>
    </w:rPr>
  </w:style>
  <w:style w:type="character" w:styleId="HeaderChar" w:customStyle="1">
    <w:name w:val="Header Char"/>
    <w:basedOn w:val="DefaultParagraphFont"/>
    <w:link w:val="Header"/>
    <w:uiPriority w:val="99"/>
    <w:qFormat/>
    <w:rsid w:val="009f526f"/>
    <w:rPr/>
  </w:style>
  <w:style w:type="character" w:styleId="FooterChar" w:customStyle="1">
    <w:name w:val="Footer Char"/>
    <w:basedOn w:val="DefaultParagraphFont"/>
    <w:link w:val="Footer"/>
    <w:uiPriority w:val="99"/>
    <w:qFormat/>
    <w:rsid w:val="009f526f"/>
    <w:rPr/>
  </w:style>
  <w:style w:type="paragraph" w:styleId="Overskrift" w:customStyle="1">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ascii="Calibri" w:hAnsi="Calibri" w:cs="Lucida Sans"/>
      <w:i/>
      <w:iCs/>
      <w:sz w:val="24"/>
      <w:szCs w:val="24"/>
    </w:rPr>
  </w:style>
  <w:style w:type="paragraph" w:styleId="Indeks" w:customStyle="1">
    <w:name w:val="Indek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70188"/>
    <w:pPr>
      <w:spacing w:before="0" w:after="160"/>
      <w:ind w:left="720" w:hanging="0"/>
      <w:contextualSpacing/>
    </w:pPr>
    <w:rPr/>
  </w:style>
  <w:style w:type="paragraph" w:styleId="Titel">
    <w:name w:val="Title"/>
    <w:basedOn w:val="Normal"/>
    <w:next w:val="Normal"/>
    <w:link w:val="TitleChar"/>
    <w:uiPriority w:val="10"/>
    <w:qFormat/>
    <w:rsid w:val="00370188"/>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Undertitel">
    <w:name w:val="Subtitle"/>
    <w:basedOn w:val="Normal"/>
    <w:next w:val="Normal"/>
    <w:link w:val="SubtitleChar"/>
    <w:uiPriority w:val="11"/>
    <w:qFormat/>
    <w:rsid w:val="00370188"/>
    <w:pPr/>
    <w:rPr>
      <w:rFonts w:eastAsia="" w:eastAsiaTheme="minorEastAsia"/>
      <w:color w:val="5A5A5A" w:themeColor="text1" w:themeTint="a5"/>
      <w:spacing w:val="15"/>
    </w:rPr>
  </w:style>
  <w:style w:type="paragraph" w:styleId="BalloonText">
    <w:name w:val="Balloon Text"/>
    <w:basedOn w:val="Normal"/>
    <w:link w:val="BalloonTextChar"/>
    <w:uiPriority w:val="99"/>
    <w:semiHidden/>
    <w:unhideWhenUsed/>
    <w:qFormat/>
    <w:rsid w:val="00b368ae"/>
    <w:pPr>
      <w:spacing w:lineRule="auto" w:line="240" w:before="0" w:after="0"/>
    </w:pPr>
    <w:rPr>
      <w:rFonts w:ascii="Segoe UI" w:hAnsi="Segoe UI" w:cs="Segoe UI"/>
      <w:sz w:val="18"/>
      <w:szCs w:val="18"/>
    </w:rPr>
  </w:style>
  <w:style w:type="paragraph" w:styleId="Sidehovedogsidefod" w:customStyle="1">
    <w:name w:val="Sidehoved og sidefod"/>
    <w:basedOn w:val="Normal"/>
    <w:qFormat/>
    <w:pPr/>
    <w:rPr/>
  </w:style>
  <w:style w:type="paragraph" w:styleId="Sidehoved">
    <w:name w:val="Header"/>
    <w:basedOn w:val="Normal"/>
    <w:link w:val="HeaderChar"/>
    <w:uiPriority w:val="99"/>
    <w:unhideWhenUsed/>
    <w:rsid w:val="009f526f"/>
    <w:pPr>
      <w:tabs>
        <w:tab w:val="clear" w:pos="1304"/>
        <w:tab w:val="center" w:pos="4819" w:leader="none"/>
        <w:tab w:val="right" w:pos="9638" w:leader="none"/>
      </w:tabs>
      <w:spacing w:lineRule="auto" w:line="240" w:before="0" w:after="0"/>
    </w:pPr>
    <w:rPr/>
  </w:style>
  <w:style w:type="paragraph" w:styleId="Sidefod">
    <w:name w:val="Footer"/>
    <w:basedOn w:val="Normal"/>
    <w:link w:val="FooterChar"/>
    <w:uiPriority w:val="99"/>
    <w:unhideWhenUsed/>
    <w:rsid w:val="009f526f"/>
    <w:pPr>
      <w:tabs>
        <w:tab w:val="clear" w:pos="1304"/>
        <w:tab w:val="center" w:pos="4819" w:leader="none"/>
        <w:tab w:val="right" w:pos="9638" w:leader="none"/>
      </w:tabs>
      <w:spacing w:lineRule="auto" w:line="240" w:before="0" w:after="0"/>
    </w:pPr>
    <w:rPr/>
  </w:style>
  <w:style w:type="paragraph" w:styleId="Rammeindhold" w:customStyle="1">
    <w:name w:val="Rammeindhold"/>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7391</TotalTime>
  <Application>LibreOffice/7.0.3.1$Windows_X86_64 LibreOffice_project/d7547858d014d4cf69878db179d326fc3483e082</Application>
  <Pages>2</Pages>
  <Words>277</Words>
  <Characters>1402</Characters>
  <CharactersWithSpaces>1606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2019-09-30T14:01:00Z</dcterms:created>
  <dc:creator>Jacob Timm Bonde Rasmussen</dc:creator>
  <dc:description/>
  <dc:language>da-DK</dc:language>
  <cp:lastModifiedBy>Jacob Bonde Rasmussen</cp:lastModifiedBy>
  <dcterms:modified xsi:type="dcterms:W3CDTF">2022-08-09T20:09:08Z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8d6a82de-332f-43b8-a8a7-1928fd67507f_ActionId">
    <vt:lpwstr>7ee6bad9-98f7-4b7b-af46-0000e63eab18</vt:lpwstr>
  </property>
  <property fmtid="{D5CDD505-2E9C-101B-9397-08002B2CF9AE}" pid="7" name="MSIP_Label_8d6a82de-332f-43b8-a8a7-1928fd67507f_ContentBits">
    <vt:lpwstr>2</vt:lpwstr>
  </property>
  <property fmtid="{D5CDD505-2E9C-101B-9397-08002B2CF9AE}" pid="8" name="MSIP_Label_8d6a82de-332f-43b8-a8a7-1928fd67507f_Enabled">
    <vt:lpwstr>true</vt:lpwstr>
  </property>
  <property fmtid="{D5CDD505-2E9C-101B-9397-08002B2CF9AE}" pid="9" name="MSIP_Label_8d6a82de-332f-43b8-a8a7-1928fd67507f_Method">
    <vt:lpwstr>Standard</vt:lpwstr>
  </property>
  <property fmtid="{D5CDD505-2E9C-101B-9397-08002B2CF9AE}" pid="10" name="MSIP_Label_8d6a82de-332f-43b8-a8a7-1928fd67507f_Name">
    <vt:lpwstr>1. Business</vt:lpwstr>
  </property>
  <property fmtid="{D5CDD505-2E9C-101B-9397-08002B2CF9AE}" pid="11" name="MSIP_Label_8d6a82de-332f-43b8-a8a7-1928fd67507f_SetDate">
    <vt:lpwstr>2020-02-27T12:44:43Z</vt:lpwstr>
  </property>
  <property fmtid="{D5CDD505-2E9C-101B-9397-08002B2CF9AE}" pid="12" name="MSIP_Label_8d6a82de-332f-43b8-a8a7-1928fd67507f_SiteId">
    <vt:lpwstr>097464b8-069c-453e-9254-c17ec707310d</vt:lpwstr>
  </property>
  <property fmtid="{D5CDD505-2E9C-101B-9397-08002B2CF9AE}" pid="13" name="ScaleCrop">
    <vt:bool>0</vt:bool>
  </property>
  <property fmtid="{D5CDD505-2E9C-101B-9397-08002B2CF9AE}" pid="14" name="ShareDoc">
    <vt:bool>0</vt:bool>
  </property>
</Properties>
</file>